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乘 坐 飞 机 申 请 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808"/>
        <w:gridCol w:w="1482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8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出差人姓名 </w:t>
            </w:r>
          </w:p>
        </w:tc>
        <w:tc>
          <w:tcPr>
            <w:tcW w:w="2808" w:type="dxa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3420" w:type="dxa"/>
          </w:tcPr>
          <w:p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18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出发地</w:t>
            </w:r>
          </w:p>
        </w:tc>
        <w:tc>
          <w:tcPr>
            <w:tcW w:w="280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0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一、往返飞机票截图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</w:rPr>
              <w:t>（截图后在如下空白处插入图片）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去程</w:t>
            </w:r>
          </w:p>
        </w:tc>
        <w:tc>
          <w:tcPr>
            <w:tcW w:w="771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</w:trPr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1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返程</w:t>
            </w:r>
          </w:p>
        </w:tc>
        <w:tc>
          <w:tcPr>
            <w:tcW w:w="771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96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1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60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二、往返火车票截图</w:t>
            </w:r>
            <w:r>
              <w:rPr>
                <w:rFonts w:hint="eastAsia"/>
                <w:color w:val="AFABAB" w:themeColor="background2" w:themeShade="BF"/>
                <w:sz w:val="28"/>
                <w:szCs w:val="28"/>
              </w:rPr>
              <w:t>（截图后在如下空白处插入图片）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去程</w:t>
            </w:r>
          </w:p>
        </w:tc>
        <w:tc>
          <w:tcPr>
            <w:tcW w:w="771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1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返程</w:t>
            </w:r>
          </w:p>
        </w:tc>
        <w:tc>
          <w:tcPr>
            <w:tcW w:w="771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96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1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0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三、票价对比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0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1.往返飞机票与差旅补助费合计：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0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2.往返火车票与差旅补助费合计：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0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部门（单位）负责人意见：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签字：                  日期：</w:t>
            </w:r>
          </w:p>
        </w:tc>
      </w:tr>
    </w:tbl>
    <w:p>
      <w:pPr>
        <w:ind w:right="21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24"/>
        </w:rPr>
        <w:t>注：乘坐飞机申请表需经部门（单位）负责人签字审批后，上传至《长春工程学院出差任务审批单》的附件中。</w:t>
      </w:r>
    </w:p>
    <w:p/>
    <w:sectPr>
      <w:pgSz w:w="11906" w:h="16838"/>
      <w:pgMar w:top="794" w:right="1134" w:bottom="79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4172"/>
    <w:rsid w:val="001734FC"/>
    <w:rsid w:val="00564EEE"/>
    <w:rsid w:val="00574BB7"/>
    <w:rsid w:val="007F11E2"/>
    <w:rsid w:val="00CC642A"/>
    <w:rsid w:val="00D9764E"/>
    <w:rsid w:val="02936A1D"/>
    <w:rsid w:val="181305F9"/>
    <w:rsid w:val="2CEC2D0B"/>
    <w:rsid w:val="38FD33E3"/>
    <w:rsid w:val="390B4172"/>
    <w:rsid w:val="4E3347B4"/>
    <w:rsid w:val="61A41E89"/>
    <w:rsid w:val="743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6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basedOn w:val="9"/>
    <w:link w:val="3"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15</TotalTime>
  <ScaleCrop>false</ScaleCrop>
  <LinksUpToDate>false</LinksUpToDate>
  <CharactersWithSpaces>380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2020-11-17T04:46:00Z</dcterms:created>
  <dc:creator>白露未晞</dc:creator>
  <cp:lastModifiedBy>小婉子</cp:lastModifiedBy>
  <dcterms:modified xsi:type="dcterms:W3CDTF">2020-11-26T06:45:51Z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